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7611" w:rsidRDefault="009A7611" w:rsidP="009A7611">
      <w:pPr>
        <w:rPr>
          <w:rFonts w:ascii="Calibri" w:eastAsia="Times New Roman" w:hAnsi="Calibri" w:cs="Helvetica"/>
          <w:sz w:val="22"/>
          <w:szCs w:val="22"/>
        </w:rPr>
      </w:pPr>
      <w:r>
        <w:rPr>
          <w:rFonts w:ascii="Calibri" w:eastAsia="Times New Roman" w:hAnsi="Calibri" w:cs="Helvetica"/>
          <w:sz w:val="22"/>
          <w:szCs w:val="22"/>
        </w:rPr>
        <w:t>Thinking and Sin</w:t>
      </w:r>
      <w:bookmarkStart w:id="0" w:name="_GoBack"/>
      <w:bookmarkEnd w:id="0"/>
      <w:r>
        <w:rPr>
          <w:rFonts w:ascii="Calibri" w:eastAsia="Times New Roman" w:hAnsi="Calibri" w:cs="Helvetica"/>
          <w:sz w:val="22"/>
          <w:szCs w:val="22"/>
        </w:rPr>
        <w:t>ging Conference: The Student Experience</w:t>
      </w:r>
    </w:p>
    <w:p w:rsidR="009A7611" w:rsidRDefault="009A7611" w:rsidP="009A7611">
      <w:pPr>
        <w:rPr>
          <w:rFonts w:ascii="Calibri" w:eastAsia="Times New Roman" w:hAnsi="Calibri" w:cs="Helvetica"/>
          <w:sz w:val="22"/>
          <w:szCs w:val="22"/>
        </w:rPr>
      </w:pPr>
      <w:r>
        <w:rPr>
          <w:rFonts w:ascii="Calibri" w:eastAsia="Times New Roman" w:hAnsi="Calibri" w:cs="Helvetica"/>
          <w:sz w:val="22"/>
          <w:szCs w:val="22"/>
        </w:rPr>
        <w:t>Saturday 7</w:t>
      </w:r>
      <w:r>
        <w:rPr>
          <w:rFonts w:ascii="Calibri" w:eastAsia="Times New Roman" w:hAnsi="Calibri" w:cs="Helvetica"/>
          <w:sz w:val="22"/>
          <w:szCs w:val="22"/>
          <w:vertAlign w:val="superscript"/>
        </w:rPr>
        <w:t>th</w:t>
      </w:r>
      <w:r>
        <w:rPr>
          <w:rStyle w:val="apple-converted-space"/>
          <w:rFonts w:ascii="Calibri" w:eastAsia="Times New Roman" w:hAnsi="Calibri" w:cs="Helvetica"/>
          <w:sz w:val="22"/>
          <w:szCs w:val="22"/>
        </w:rPr>
        <w:t> </w:t>
      </w:r>
      <w:r>
        <w:rPr>
          <w:rFonts w:ascii="Calibri" w:eastAsia="Times New Roman" w:hAnsi="Calibri" w:cs="Helvetica"/>
          <w:sz w:val="22"/>
          <w:szCs w:val="22"/>
        </w:rPr>
        <w:t>June 2014, 10.30 - 17:00</w:t>
      </w:r>
    </w:p>
    <w:p w:rsidR="009A7611" w:rsidRDefault="009A7611" w:rsidP="009A7611">
      <w:pPr>
        <w:rPr>
          <w:rFonts w:ascii="Calibri" w:eastAsia="Times New Roman" w:hAnsi="Calibri" w:cs="Helvetica"/>
          <w:sz w:val="22"/>
          <w:szCs w:val="22"/>
        </w:rPr>
      </w:pPr>
      <w:r>
        <w:rPr>
          <w:rFonts w:ascii="Calibri" w:eastAsia="Times New Roman" w:hAnsi="Calibri" w:cs="Helvetica"/>
          <w:sz w:val="22"/>
          <w:szCs w:val="22"/>
        </w:rPr>
        <w:t>Room 349 Senate House</w:t>
      </w:r>
    </w:p>
    <w:p w:rsidR="009A7611" w:rsidRDefault="009A7611" w:rsidP="009A7611">
      <w:pPr>
        <w:rPr>
          <w:rFonts w:ascii="Calibri" w:eastAsia="Times New Roman" w:hAnsi="Calibri" w:cs="Helvetica"/>
          <w:sz w:val="22"/>
          <w:szCs w:val="22"/>
        </w:rPr>
      </w:pPr>
      <w:r>
        <w:rPr>
          <w:rFonts w:ascii="Calibri" w:eastAsia="Times New Roman" w:hAnsi="Calibri" w:cs="Helvetica"/>
          <w:sz w:val="22"/>
          <w:szCs w:val="22"/>
        </w:rPr>
        <w:t> </w:t>
      </w:r>
    </w:p>
    <w:p w:rsidR="009A7611" w:rsidRDefault="009A7611" w:rsidP="009A7611">
      <w:pPr>
        <w:rPr>
          <w:rFonts w:ascii="Calibri" w:eastAsia="Times New Roman" w:hAnsi="Calibri" w:cs="Helvetica"/>
          <w:sz w:val="22"/>
          <w:szCs w:val="22"/>
        </w:rPr>
      </w:pPr>
      <w:r>
        <w:rPr>
          <w:rFonts w:ascii="Calibri" w:eastAsia="Times New Roman" w:hAnsi="Calibri" w:cs="Helvetica"/>
          <w:sz w:val="22"/>
          <w:szCs w:val="22"/>
        </w:rPr>
        <w:t>A conference to explore the issues involved in the experience of students studying classical singing performance.</w:t>
      </w:r>
    </w:p>
    <w:p w:rsidR="009A7611" w:rsidRDefault="009A7611" w:rsidP="009A7611">
      <w:pPr>
        <w:rPr>
          <w:rFonts w:eastAsia="Times New Roman"/>
        </w:rPr>
      </w:pPr>
    </w:p>
    <w:p w:rsidR="009A7611" w:rsidRDefault="009A7611" w:rsidP="009A7611">
      <w:pPr>
        <w:rPr>
          <w:rFonts w:ascii="Calibri" w:eastAsia="Times New Roman" w:hAnsi="Calibri"/>
          <w:sz w:val="22"/>
          <w:szCs w:val="22"/>
        </w:rPr>
      </w:pPr>
      <w:r>
        <w:rPr>
          <w:rFonts w:ascii="Calibri" w:eastAsia="Times New Roman" w:hAnsi="Calibri"/>
          <w:sz w:val="22"/>
          <w:szCs w:val="22"/>
        </w:rPr>
        <w:t>Booking is now open. The booking form is available at </w:t>
      </w:r>
      <w:hyperlink r:id="rId5" w:history="1">
        <w:r>
          <w:rPr>
            <w:rStyle w:val="Hyperlink"/>
            <w:rFonts w:ascii="Calibri" w:eastAsia="Times New Roman" w:hAnsi="Calibri"/>
            <w:color w:val="800080"/>
            <w:sz w:val="22"/>
            <w:szCs w:val="22"/>
          </w:rPr>
          <w:t>http://music.sas.ac.uk/events/conferences</w:t>
        </w:r>
      </w:hyperlink>
    </w:p>
    <w:p w:rsidR="009A7611" w:rsidRDefault="009A7611" w:rsidP="009A7611">
      <w:pPr>
        <w:rPr>
          <w:rFonts w:ascii="Calibri" w:eastAsia="Times New Roman" w:hAnsi="Calibri"/>
          <w:sz w:val="22"/>
          <w:szCs w:val="22"/>
        </w:rPr>
      </w:pPr>
      <w:r>
        <w:rPr>
          <w:rFonts w:ascii="Calibri" w:eastAsia="Times New Roman" w:hAnsi="Calibri"/>
          <w:sz w:val="22"/>
          <w:szCs w:val="22"/>
        </w:rPr>
        <w:t> </w:t>
      </w:r>
    </w:p>
    <w:p w:rsidR="009A7611" w:rsidRDefault="009A7611" w:rsidP="009A7611">
      <w:pPr>
        <w:rPr>
          <w:rFonts w:ascii="Calibri" w:eastAsia="Times New Roman" w:hAnsi="Calibri" w:cs="Helvetica"/>
          <w:sz w:val="22"/>
          <w:szCs w:val="22"/>
        </w:rPr>
      </w:pPr>
      <w:r>
        <w:rPr>
          <w:rFonts w:ascii="Calibri" w:eastAsia="Times New Roman" w:hAnsi="Calibri" w:cs="Helvetica"/>
          <w:sz w:val="22"/>
          <w:szCs w:val="22"/>
        </w:rPr>
        <w:t>Highly professional singing training is, arguably, one of the most effective ways in which we can develop the potential of musicians. However, students can feel disempowered if their “experience” is defined too narrowly, and without careful engagement with their understanding of themselves and what they need to develop as musicians and future contributors to our cultural life. </w:t>
      </w:r>
    </w:p>
    <w:p w:rsidR="009A7611" w:rsidRDefault="009A7611" w:rsidP="009A7611">
      <w:pPr>
        <w:rPr>
          <w:rFonts w:eastAsia="Times New Roman"/>
        </w:rPr>
      </w:pPr>
      <w:r>
        <w:rPr>
          <w:rFonts w:eastAsia="Times New Roman"/>
        </w:rPr>
        <w:br/>
      </w:r>
    </w:p>
    <w:p w:rsidR="009A7611" w:rsidRDefault="009A7611" w:rsidP="009A7611">
      <w:pPr>
        <w:rPr>
          <w:rFonts w:ascii="Calibri" w:eastAsia="Times New Roman" w:hAnsi="Calibri" w:cs="Helvetica"/>
          <w:sz w:val="22"/>
          <w:szCs w:val="22"/>
        </w:rPr>
      </w:pPr>
      <w:r>
        <w:rPr>
          <w:rFonts w:ascii="Calibri" w:eastAsia="Times New Roman" w:hAnsi="Calibri" w:cs="Helvetica"/>
          <w:sz w:val="22"/>
          <w:szCs w:val="22"/>
        </w:rPr>
        <w:t>This conference aims to put students back at the centre of the picture. There will be a session devoted to short contributions from current and recent undergraduates, and presentations from several speakers with current involvement in running singing programmes and in encouraging new thinking amongst other student musicians.</w:t>
      </w:r>
    </w:p>
    <w:p w:rsidR="009A7611" w:rsidRDefault="009A7611" w:rsidP="009A7611">
      <w:pPr>
        <w:rPr>
          <w:rFonts w:eastAsia="Times New Roman"/>
        </w:rPr>
      </w:pPr>
      <w:r>
        <w:rPr>
          <w:rFonts w:eastAsia="Times New Roman"/>
        </w:rPr>
        <w:br/>
      </w:r>
    </w:p>
    <w:p w:rsidR="009A7611" w:rsidRDefault="009A7611" w:rsidP="009A7611">
      <w:pPr>
        <w:rPr>
          <w:rFonts w:ascii="Calibri" w:eastAsia="Times New Roman" w:hAnsi="Calibri" w:cs="Helvetica"/>
          <w:sz w:val="22"/>
          <w:szCs w:val="22"/>
        </w:rPr>
      </w:pPr>
      <w:r>
        <w:rPr>
          <w:rFonts w:ascii="Calibri" w:eastAsia="Times New Roman" w:hAnsi="Calibri" w:cs="Helvetica"/>
          <w:sz w:val="22"/>
          <w:szCs w:val="22"/>
        </w:rPr>
        <w:t xml:space="preserve">We are delighted to welcome Julian Pike, Head of Opera and Vocal Studies at Birmingham Conservatoire, and to welcome back Prof Peter Wiegold, of Brunel University who will talk about how Buddhist practice might further this process. Simon </w:t>
      </w:r>
      <w:proofErr w:type="spellStart"/>
      <w:r>
        <w:rPr>
          <w:rFonts w:ascii="Calibri" w:eastAsia="Times New Roman" w:hAnsi="Calibri" w:cs="Helvetica"/>
          <w:sz w:val="22"/>
          <w:szCs w:val="22"/>
        </w:rPr>
        <w:t>Zagorski</w:t>
      </w:r>
      <w:proofErr w:type="spellEnd"/>
      <w:r>
        <w:rPr>
          <w:rFonts w:ascii="Calibri" w:eastAsia="Times New Roman" w:hAnsi="Calibri" w:cs="Helvetica"/>
          <w:sz w:val="22"/>
          <w:szCs w:val="22"/>
        </w:rPr>
        <w:t xml:space="preserve"> Thomas will talk about the need to take a fresh approach to recorded music. Other contributors will include Sara Clethero, and Mark James Hamilton, of Regents College.</w:t>
      </w:r>
    </w:p>
    <w:p w:rsidR="00CC35AE" w:rsidRDefault="009A7611"/>
    <w:sectPr w:rsidR="00CC35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611"/>
    <w:rsid w:val="000C7A7C"/>
    <w:rsid w:val="009A7611"/>
    <w:rsid w:val="00BE5A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7611"/>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A7611"/>
    <w:rPr>
      <w:color w:val="0000FF"/>
      <w:u w:val="single"/>
    </w:rPr>
  </w:style>
  <w:style w:type="character" w:customStyle="1" w:styleId="apple-converted-space">
    <w:name w:val="apple-converted-space"/>
    <w:basedOn w:val="DefaultParagraphFont"/>
    <w:rsid w:val="009A761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7611"/>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A7611"/>
    <w:rPr>
      <w:color w:val="0000FF"/>
      <w:u w:val="single"/>
    </w:rPr>
  </w:style>
  <w:style w:type="character" w:customStyle="1" w:styleId="apple-converted-space">
    <w:name w:val="apple-converted-space"/>
    <w:basedOn w:val="DefaultParagraphFont"/>
    <w:rsid w:val="009A76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475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music.sas.ac.uk/events/conferenc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226</Words>
  <Characters>1292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London</Company>
  <LinksUpToDate>false</LinksUpToDate>
  <CharactersWithSpaces>1515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Valerie.James</dc:creator>
  <cp:lastModifiedBy>Valerie.James</cp:lastModifiedBy>
  <cp:revision>1</cp:revision>
  <dcterms:created xsi:type="dcterms:W3CDTF">2014-05-20T16:27:00Z</dcterms:created>
  <dcterms:modified xsi:type="dcterms:W3CDTF">2014-05-20T16:34:00Z</dcterms:modified>
</cp:coreProperties>
</file>